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DC" w:rsidRDefault="00EF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EDC" w:rsidRDefault="00443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October, 2015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646899B">
                <wp:simplePos x="0" y="0"/>
                <wp:positionH relativeFrom="column">
                  <wp:posOffset>3415665</wp:posOffset>
                </wp:positionH>
                <wp:positionV relativeFrom="paragraph">
                  <wp:posOffset>77470</wp:posOffset>
                </wp:positionV>
                <wp:extent cx="2545080" cy="1273175"/>
                <wp:effectExtent l="0" t="0" r="27940" b="2349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80" cy="127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EF6EDC" w:rsidRDefault="00443A34">
                            <w:pPr>
                              <w:pStyle w:val="FrameContents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EF6EDC" w:rsidRDefault="00443A34">
                            <w:pPr>
                              <w:pStyle w:val="FrameContents"/>
                              <w:spacing w:after="0"/>
                            </w:pPr>
                            <w:hyperlink r:id="rId7">
                              <w:r>
                                <w:rPr>
                                  <w:rStyle w:val="InternetLink"/>
                                  <w:rFonts w:ascii="Times New Roman" w:hAnsi="Times New Roman" w:cs="Times New Roman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Orlando Gomes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Lisbon University, School of Accounting and Administration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Av. Miguel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Bombarda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no 20, 1069-035 Lisbon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68.95pt;margin-top:6.1pt;width:200.3pt;height:100.15pt" wp14:anchorId="6646899B">
                <w10:wrap type="squar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Editor-In-Chief:</w:t>
                      </w:r>
                    </w:p>
                    <w:p>
                      <w:pPr>
                        <w:pStyle w:val="FrameContents"/>
                        <w:spacing w:before="0" w:after="0"/>
                        <w:rPr/>
                      </w:pPr>
                      <w:hyperlink r:id="rId8">
                        <w:r>
                          <w:rPr>
                            <w:rStyle w:val="InternetLink"/>
                            <w:rFonts w:cs="Times New Roman"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Orlando Gomes</w:t>
                        </w:r>
                      </w:hyperlink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br/>
                        <w:t>Lisbon University, School of Accounting and Administration</w:t>
                        <w:br/>
                        <w:t>Av. Miguel Bombarda,</w:t>
                        <w:br/>
                        <w:t>no 20, 1069-035 Lisbon</w:t>
                        <w:br/>
                        <w:t>Portugal</w:t>
                      </w:r>
                    </w:p>
                  </w:txbxContent>
                </v:textbox>
              </v:rect>
            </w:pict>
          </mc:Fallback>
        </mc:AlternateContent>
      </w:r>
    </w:p>
    <w:p w:rsidR="00EF6EDC" w:rsidRDefault="00443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</w:t>
      </w:r>
      <w:r>
        <w:rPr>
          <w:rFonts w:ascii="Times New Roman" w:hAnsi="Times New Roman" w:cs="Times New Roman"/>
        </w:rPr>
        <w:t>Coordinator,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Journal of Applied &amp; Computational Mathematics,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ISSN: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2168-9679</w:t>
      </w:r>
    </w:p>
    <w:p w:rsidR="00EF6EDC" w:rsidRDefault="00EF6E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F6EDC" w:rsidRDefault="00EF6E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F6EDC" w:rsidRDefault="00EF6EDC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EF6EDC" w:rsidRDefault="00443A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Accepting the Editorial Board Member position of </w:t>
      </w:r>
      <w:r>
        <w:rPr>
          <w:rFonts w:ascii="Times New Roman" w:hAnsi="Times New Roman" w:cs="Times New Roman"/>
          <w:b/>
        </w:rPr>
        <w:t>Journal of Applied &amp; Computational Mathematics</w:t>
      </w:r>
    </w:p>
    <w:p w:rsidR="00EF6EDC" w:rsidRDefault="00EF6ED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F6EDC" w:rsidRDefault="00443A3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EF6EDC" w:rsidRDefault="00EF6ED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F6EDC" w:rsidRDefault="00443A3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>
        <w:rPr>
          <w:rFonts w:ascii="Times New Roman" w:hAnsi="Times New Roman" w:cs="Times New Roman"/>
          <w:b/>
        </w:rPr>
        <w:t>Journal of</w:t>
      </w:r>
      <w:r>
        <w:rPr>
          <w:rFonts w:ascii="Times New Roman" w:hAnsi="Times New Roman" w:cs="Times New Roman"/>
          <w:b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</w:rPr>
        <w:t xml:space="preserve">Applied &amp; Computational Mathematics,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applied and computational mathematics and allowing the journal to display my affiliation details at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journal’s website.</w:t>
      </w:r>
    </w:p>
    <w:p w:rsidR="00EF6EDC" w:rsidRDefault="00EF6ED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F6EDC" w:rsidRDefault="00443A3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EF6EDC" w:rsidRDefault="00EF6ED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F6EDC" w:rsidRDefault="00443A3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EF6EDC" w:rsidRDefault="00EF6EDC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Name: Carlo Bianca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ab/>
      </w:r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Designation: T-Associate Professor</w:t>
      </w:r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</w:t>
      </w:r>
    </w:p>
    <w:p w:rsidR="00EF6EDC" w:rsidRDefault="00443A34">
      <w:pPr>
        <w:spacing w:after="0"/>
        <w:jc w:val="both"/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Laboratorie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Physique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Statistique</w:t>
      </w:r>
      <w:proofErr w:type="spellEnd"/>
    </w:p>
    <w:p w:rsidR="00EF6EDC" w:rsidRDefault="00443A34">
      <w:pPr>
        <w:spacing w:after="0"/>
        <w:jc w:val="both"/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Ecole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Normale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Supérieure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24, Rue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Lhomond</w:t>
      </w:r>
      <w:proofErr w:type="spellEnd"/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75231 Paris </w:t>
      </w: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Cedex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05 (France)</w:t>
      </w:r>
    </w:p>
    <w:p w:rsidR="00EF6EDC" w:rsidRDefault="00443A34">
      <w:pPr>
        <w:spacing w:after="0"/>
        <w:jc w:val="both"/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phone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: +33 (0)14 431 3477</w:t>
      </w:r>
    </w:p>
    <w:p w:rsidR="00EF6EDC" w:rsidRDefault="00443A34">
      <w:pPr>
        <w:spacing w:after="0"/>
        <w:jc w:val="both"/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fax</w:t>
      </w:r>
      <w:proofErr w:type="gram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>: +33 (0)14 431 3433</w:t>
      </w:r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http://calvino.polito.it/~cbianca/</w:t>
      </w:r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Countr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y: France</w:t>
      </w:r>
    </w:p>
    <w:p w:rsidR="00EF6EDC" w:rsidRDefault="00443A34">
      <w:pPr>
        <w:spacing w:after="0"/>
        <w:jc w:val="both"/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Contact Email: bianca@lps.ens.fr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</w:p>
    <w:p w:rsidR="00EF6EDC" w:rsidRDefault="00EF6EDC">
      <w:pPr>
        <w:spacing w:after="0"/>
        <w:jc w:val="both"/>
        <w:rPr>
          <w:rFonts w:ascii="Times New Roman" w:hAnsi="Times New Roman" w:cs="Times New Roman"/>
        </w:rPr>
      </w:pPr>
    </w:p>
    <w:p w:rsidR="00EF6EDC" w:rsidRDefault="00EF6EDC">
      <w:pPr>
        <w:spacing w:after="0"/>
        <w:jc w:val="both"/>
        <w:rPr>
          <w:rFonts w:ascii="Times New Roman" w:hAnsi="Times New Roman" w:cs="Times New Roman"/>
          <w:b/>
        </w:rPr>
      </w:pPr>
    </w:p>
    <w:p w:rsidR="00EF6EDC" w:rsidRDefault="00443A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Suggestion or proposal: </w:t>
      </w:r>
    </w:p>
    <w:p w:rsidR="00EF6EDC" w:rsidRDefault="00EF6EDC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EF6EDC" w:rsidRDefault="00443A3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 to the journal for publication of quality articles in the field of applied &amp; a computational mathematics. I would like to mention that………………………………………………..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EF6EDC" w:rsidRDefault="00443A3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EF6EDC" w:rsidRDefault="00EF6EDC">
      <w:pPr>
        <w:spacing w:after="0"/>
        <w:jc w:val="both"/>
      </w:pPr>
    </w:p>
    <w:sectPr w:rsidR="00EF6EDC">
      <w:headerReference w:type="default" r:id="rId9"/>
      <w:footerReference w:type="default" r:id="rId10"/>
      <w:pgSz w:w="11906" w:h="16838"/>
      <w:pgMar w:top="1440" w:right="1170" w:bottom="1440" w:left="1287" w:header="576" w:footer="720" w:gutter="0"/>
      <w:pgBorders w:offsetFrom="page">
        <w:top w:val="double" w:sz="4" w:space="3" w:color="00000A"/>
        <w:left w:val="double" w:sz="4" w:space="29" w:color="00000A"/>
        <w:bottom w:val="double" w:sz="4" w:space="28" w:color="00000A"/>
        <w:right w:val="double" w:sz="4" w:space="18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34" w:rsidRDefault="00443A34">
      <w:pPr>
        <w:spacing w:after="0" w:line="240" w:lineRule="auto"/>
      </w:pPr>
      <w:r>
        <w:separator/>
      </w:r>
    </w:p>
  </w:endnote>
  <w:endnote w:type="continuationSeparator" w:id="0">
    <w:p w:rsidR="00443A34" w:rsidRDefault="0044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DC" w:rsidRDefault="00443A34">
    <w:pPr>
      <w:pStyle w:val="Footer"/>
      <w:jc w:val="center"/>
      <w:rPr>
        <w:rFonts w:ascii="Times New Roman" w:hAnsi="Times New Roman" w:cs="Times New Roman"/>
        <w:shd w:val="clear" w:color="auto" w:fill="FFFF00"/>
      </w:rPr>
    </w:pPr>
    <w:r>
      <w:rPr>
        <w:rFonts w:ascii="Times New Roman" w:hAnsi="Times New Roman" w:cs="Times New Roman"/>
        <w:shd w:val="clear" w:color="auto" w:fill="FFFF00"/>
      </w:rPr>
      <w:t>Journal of Applied &amp; Computational Mathematics</w:t>
    </w:r>
  </w:p>
  <w:p w:rsidR="00EF6EDC" w:rsidRDefault="00443A34">
    <w:pPr>
      <w:pStyle w:val="Footer"/>
      <w:jc w:val="center"/>
      <w:rPr>
        <w:rFonts w:ascii="Times New Roman" w:hAnsi="Times New Roman" w:cs="Times New Roman"/>
        <w:shd w:val="clear" w:color="auto" w:fill="FFFF00"/>
      </w:rPr>
    </w:pPr>
    <w:r>
      <w:rPr>
        <w:rFonts w:ascii="Times New Roman" w:hAnsi="Times New Roman" w:cs="Times New Roman"/>
        <w:shd w:val="clear" w:color="auto" w:fill="FFFF00"/>
      </w:rPr>
      <w:t>731 Gull Ave, Foster City</w:t>
    </w:r>
  </w:p>
  <w:p w:rsidR="00EF6EDC" w:rsidRDefault="00443A34">
    <w:pPr>
      <w:pStyle w:val="Footer"/>
      <w:jc w:val="center"/>
      <w:rPr>
        <w:rFonts w:ascii="Times New Roman" w:hAnsi="Times New Roman" w:cs="Times New Roman"/>
        <w:shd w:val="clear" w:color="auto" w:fill="FFFF00"/>
      </w:rPr>
    </w:pPr>
    <w:r>
      <w:rPr>
        <w:rFonts w:ascii="Times New Roman" w:hAnsi="Times New Roman" w:cs="Times New Roman"/>
        <w:shd w:val="clear" w:color="auto" w:fill="FFFF00"/>
      </w:rPr>
      <w:t>CA 94404, USA</w:t>
    </w:r>
  </w:p>
  <w:p w:rsidR="00EF6EDC" w:rsidRDefault="00443A34">
    <w:pPr>
      <w:pStyle w:val="Footer"/>
      <w:jc w:val="center"/>
      <w:rPr>
        <w:rFonts w:ascii="Times New Roman" w:hAnsi="Times New Roman" w:cs="Times New Roman"/>
        <w:shd w:val="clear" w:color="auto" w:fill="FFFF00"/>
      </w:rPr>
    </w:pPr>
    <w:r>
      <w:rPr>
        <w:rFonts w:ascii="Times New Roman" w:hAnsi="Times New Roman" w:cs="Times New Roman"/>
        <w:shd w:val="clear" w:color="auto" w:fill="FFFF00"/>
      </w:rPr>
      <w:t>Phone: +1-650-268-9744</w:t>
    </w:r>
  </w:p>
  <w:p w:rsidR="00EF6EDC" w:rsidRDefault="00443A34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hd w:val="clear" w:color="auto" w:fill="FFFF00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34" w:rsidRDefault="00443A34">
      <w:pPr>
        <w:spacing w:after="0" w:line="240" w:lineRule="auto"/>
      </w:pPr>
      <w:r>
        <w:separator/>
      </w:r>
    </w:p>
  </w:footnote>
  <w:footnote w:type="continuationSeparator" w:id="0">
    <w:p w:rsidR="00443A34" w:rsidRDefault="0044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04" w:type="dxa"/>
      <w:tblLook w:val="04A0" w:firstRow="1" w:lastRow="0" w:firstColumn="1" w:lastColumn="0" w:noHBand="0" w:noVBand="1"/>
    </w:tblPr>
    <w:tblGrid>
      <w:gridCol w:w="1719"/>
      <w:gridCol w:w="4703"/>
      <w:gridCol w:w="3082"/>
    </w:tblGrid>
    <w:tr w:rsidR="00EF6EDC">
      <w:tc>
        <w:tcPr>
          <w:tcW w:w="1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F6EDC" w:rsidRDefault="00443A34">
          <w:r>
            <w:rPr>
              <w:noProof/>
            </w:rPr>
            <w:drawing>
              <wp:inline distT="0" distB="0" distL="0" distR="0">
                <wp:extent cx="954405" cy="954405"/>
                <wp:effectExtent l="0" t="0" r="0" b="0"/>
                <wp:docPr id="3" name="Picture 1" descr="Journal of Applied &amp; Computational Mathemati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Journal of Applied &amp; Computational Mathemati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F6EDC" w:rsidRDefault="00443A3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</w:p>
      </w:tc>
      <w:tc>
        <w:tcPr>
          <w:tcW w:w="77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F6EDC" w:rsidRDefault="00443A34">
          <w:pPr>
            <w:spacing w:beforeAutospacing="1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sz w:val="48"/>
              <w:szCs w:val="48"/>
            </w:rPr>
            <w:t xml:space="preserve">Journal of Applied &amp; </w:t>
          </w:r>
          <w:r>
            <w:rPr>
              <w:rFonts w:ascii="Times New Roman" w:eastAsia="Times New Roman" w:hAnsi="Times New Roman" w:cs="Times New Roman"/>
              <w:bCs/>
              <w:color w:val="0070C0"/>
              <w:sz w:val="48"/>
              <w:szCs w:val="48"/>
            </w:rPr>
            <w:t>Computational Mathematics</w:t>
          </w:r>
        </w:p>
      </w:tc>
    </w:tr>
    <w:tr w:rsidR="00EF6EDC">
      <w:tc>
        <w:tcPr>
          <w:tcW w:w="17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F6EDC" w:rsidRDefault="00EF6ED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EF6EDC" w:rsidRDefault="00443A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16"/>
            </w:rPr>
            <w:t>ISSN: 2168-9679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F6EDC" w:rsidRDefault="00EF6ED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F6EDC" w:rsidRDefault="00443A34">
          <w:pPr>
            <w:pStyle w:val="Header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EF6EDC" w:rsidRDefault="00EF6EDC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C"/>
    <w:rsid w:val="00443A34"/>
    <w:rsid w:val="00D63EC4"/>
    <w:rsid w:val="00E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qFormat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qFormat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leChar">
    <w:name w:val="Title Char"/>
    <w:basedOn w:val="DefaultParagraphFont"/>
    <w:link w:val="Title"/>
    <w:qFormat/>
    <w:rsid w:val="005F2DCB"/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character" w:customStyle="1" w:styleId="SubtitleChar">
    <w:name w:val="Subtitle Char"/>
    <w:basedOn w:val="DefaultParagraphFont"/>
    <w:link w:val="Subtitle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character" w:customStyle="1" w:styleId="QuoteChar">
    <w:name w:val="Quote Char"/>
    <w:basedOn w:val="DefaultParagraphFont"/>
    <w:link w:val="Quote"/>
    <w:uiPriority w:val="29"/>
    <w:qFormat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96A4F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12EC4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pPr>
      <w:suppressAutoHyphens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5F2DCB"/>
    <w:pPr>
      <w:suppressAutoHyphens/>
    </w:pPr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qFormat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qFormat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qFormat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leChar">
    <w:name w:val="Title Char"/>
    <w:basedOn w:val="DefaultParagraphFont"/>
    <w:link w:val="Title"/>
    <w:qFormat/>
    <w:rsid w:val="005F2DCB"/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character" w:customStyle="1" w:styleId="SubtitleChar">
    <w:name w:val="Subtitle Char"/>
    <w:basedOn w:val="DefaultParagraphFont"/>
    <w:link w:val="Subtitle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character" w:customStyle="1" w:styleId="QuoteChar">
    <w:name w:val="Quote Char"/>
    <w:basedOn w:val="DefaultParagraphFont"/>
    <w:link w:val="Quote"/>
    <w:uiPriority w:val="29"/>
    <w:qFormat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96A4F"/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96A4F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12EC4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pPr>
      <w:suppressAutoHyphens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5F2DCB"/>
    <w:pPr>
      <w:suppressAutoHyphens/>
    </w:pPr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group.org/editor-biography/Orlando_G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group.org/editor-biography/Orlando_Gom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Madhusudhan Lingampally</cp:lastModifiedBy>
  <cp:revision>2</cp:revision>
  <dcterms:created xsi:type="dcterms:W3CDTF">2015-10-26T10:05:00Z</dcterms:created>
  <dcterms:modified xsi:type="dcterms:W3CDTF">2015-10-26T10:05:00Z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