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68" w:rsidRDefault="00035E68" w:rsidP="00035E68">
      <w:pPr>
        <w:rPr>
          <w:rFonts w:eastAsia="Times New Roman"/>
        </w:rPr>
      </w:pPr>
      <w:r>
        <w:rPr>
          <w:rFonts w:eastAsia="Times New Roman"/>
        </w:rPr>
        <w:t xml:space="preserve">Dear Christiana, </w:t>
      </w:r>
    </w:p>
    <w:p w:rsidR="00035E68" w:rsidRDefault="00035E68" w:rsidP="00035E68">
      <w:pPr>
        <w:rPr>
          <w:rFonts w:eastAsia="Times New Roman"/>
        </w:rPr>
      </w:pPr>
      <w:r>
        <w:rPr>
          <w:rFonts w:eastAsia="Times New Roman"/>
        </w:rPr>
        <w:t>Many thanks for your invitation and help. Please check my attached CV and photograph. The short biography and research interests is as following:</w:t>
      </w:r>
    </w:p>
    <w:p w:rsidR="00035E68" w:rsidRDefault="00035E68" w:rsidP="00035E68">
      <w:pPr>
        <w:rPr>
          <w:rFonts w:eastAsia="Times New Roman"/>
        </w:rPr>
      </w:pPr>
    </w:p>
    <w:p w:rsidR="00035E68" w:rsidRDefault="00035E68" w:rsidP="00035E68">
      <w:pPr>
        <w:rPr>
          <w:rFonts w:eastAsia="Times New Roman"/>
        </w:rPr>
      </w:pPr>
      <w:proofErr w:type="spellStart"/>
      <w:r>
        <w:rPr>
          <w:rFonts w:ascii="Times New Roman TUR" w:eastAsia="Times New Roman" w:hAnsi="Times New Roman TUR" w:cs="Times New Roman TUR"/>
          <w:sz w:val="28"/>
          <w:szCs w:val="28"/>
        </w:rPr>
        <w:t>Dr.</w:t>
      </w:r>
      <w:proofErr w:type="spellEnd"/>
      <w:r>
        <w:rPr>
          <w:rFonts w:ascii="Times New Roman TUR" w:eastAsia="Times New Roman" w:hAnsi="Times New Roman TUR" w:cs="Times New Roman TUR"/>
          <w:sz w:val="28"/>
          <w:szCs w:val="28"/>
        </w:rPr>
        <w:t xml:space="preserve"> Zhang, PhD, is a researcher in Icahn School of Medicine at Mount Sinai. </w:t>
      </w:r>
      <w:r>
        <w:rPr>
          <w:rFonts w:eastAsia="Times New Roman"/>
        </w:rPr>
        <w:t>His research interests are mainly in computational human genetics and</w:t>
      </w:r>
      <w:r>
        <w:rPr>
          <w:rFonts w:ascii="Times New Roman TUR" w:eastAsia="Times New Roman" w:hAnsi="Times New Roman TUR" w:cs="Times New Roman TUR"/>
          <w:sz w:val="28"/>
          <w:szCs w:val="28"/>
        </w:rPr>
        <w:t> focus on bioinformatics, computational genetics, etc. He dedicated on applying mathematical and statistical methods for solving problems rising in genetics and genomics. He has published referred papers in international journals and conferences. He also writes book chapters. He is currently on the editorial board of Journal of bioinformatics and genomics. He also reviewed papers for many conferences and journals such as Computational biology and bioinformatics, Open access medical statistics, International journal of computer and electrical engineering, etc.</w:t>
      </w:r>
      <w:r>
        <w:rPr>
          <w:rFonts w:eastAsia="Times New Roman"/>
        </w:rPr>
        <w:t> </w:t>
      </w:r>
    </w:p>
    <w:p w:rsidR="00035E68" w:rsidRDefault="00035E68" w:rsidP="00035E68">
      <w:pPr>
        <w:rPr>
          <w:rFonts w:eastAsia="Times New Roman"/>
        </w:rPr>
      </w:pPr>
    </w:p>
    <w:p w:rsidR="00035E68" w:rsidRDefault="00035E68" w:rsidP="00035E68">
      <w:pPr>
        <w:rPr>
          <w:rFonts w:eastAsia="Times New Roman"/>
        </w:rPr>
      </w:pPr>
      <w:r>
        <w:rPr>
          <w:rFonts w:eastAsia="Times New Roman"/>
          <w:noProof/>
        </w:rPr>
        <w:drawing>
          <wp:inline distT="0" distB="0" distL="0" distR="0">
            <wp:extent cx="2095500" cy="3048000"/>
            <wp:effectExtent l="0" t="0" r="0" b="0"/>
            <wp:docPr id="1" name="Picture 1" descr="cid:7ee3b58a-d5b1-4f7a-9162-9d5c73e22f42@IND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e3b58a-d5b1-4f7a-9162-9d5c73e22f42@INDPRD01.PROD.OUTLOOK.CO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95500" cy="3048000"/>
                    </a:xfrm>
                    <a:prstGeom prst="rect">
                      <a:avLst/>
                    </a:prstGeom>
                    <a:noFill/>
                    <a:ln>
                      <a:noFill/>
                    </a:ln>
                  </pic:spPr>
                </pic:pic>
              </a:graphicData>
            </a:graphic>
          </wp:inline>
        </w:drawing>
      </w:r>
    </w:p>
    <w:p w:rsidR="00035E68" w:rsidRDefault="00035E68" w:rsidP="00035E68">
      <w:pPr>
        <w:rPr>
          <w:rFonts w:eastAsia="Times New Roman"/>
        </w:rPr>
      </w:pPr>
    </w:p>
    <w:p w:rsidR="00035E68" w:rsidRDefault="00035E68" w:rsidP="00035E68">
      <w:pPr>
        <w:rPr>
          <w:rFonts w:eastAsia="Times New Roman"/>
        </w:rPr>
      </w:pPr>
      <w:r>
        <w:rPr>
          <w:rFonts w:eastAsia="Times New Roman"/>
        </w:rPr>
        <w:t>On Mar 27, 2017, at 8:39 AM, Editor-Human Genetics &amp; Embryology &lt;</w:t>
      </w:r>
      <w:hyperlink r:id="rId6" w:history="1">
        <w:r>
          <w:rPr>
            <w:rStyle w:val="Hyperlink"/>
            <w:rFonts w:eastAsia="Times New Roman"/>
          </w:rPr>
          <w:t>editor.genetics@omicsonline.org</w:t>
        </w:r>
      </w:hyperlink>
      <w:r>
        <w:rPr>
          <w:rFonts w:eastAsia="Times New Roman"/>
        </w:rPr>
        <w:t>&gt; wrote:</w:t>
      </w:r>
    </w:p>
    <w:p w:rsidR="00035E68" w:rsidRDefault="00035E68" w:rsidP="00035E68">
      <w:pPr>
        <w:rPr>
          <w:rFonts w:eastAsia="Times New Roman"/>
        </w:rPr>
      </w:pPr>
    </w:p>
    <w:p w:rsidR="00035E68" w:rsidRDefault="00035E68" w:rsidP="00035E68">
      <w:pPr>
        <w:pStyle w:val="xxmsonormal"/>
        <w:spacing w:line="276" w:lineRule="atLeast"/>
        <w:ind w:left="720"/>
        <w:jc w:val="center"/>
        <w:rPr>
          <w:rFonts w:ascii="Times New Roman" w:hAnsi="Times New Roman" w:cs="Times New Roman"/>
          <w:sz w:val="24"/>
          <w:szCs w:val="24"/>
        </w:rPr>
      </w:pPr>
      <w:r>
        <w:rPr>
          <w:rFonts w:ascii="Times New Roman" w:hAnsi="Times New Roman" w:cs="Times New Roman"/>
          <w:b/>
          <w:bCs/>
          <w:sz w:val="28"/>
          <w:szCs w:val="28"/>
        </w:rPr>
        <w:t>Human Genetics &amp; Embryology</w:t>
      </w:r>
      <w:r>
        <w:rPr>
          <w:rFonts w:ascii="Times New Roman" w:hAnsi="Times New Roman" w:cs="Times New Roman"/>
          <w:b/>
          <w:bCs/>
          <w:sz w:val="28"/>
          <w:szCs w:val="28"/>
        </w:rPr>
        <w:br/>
      </w:r>
      <w:r>
        <w:rPr>
          <w:rFonts w:ascii="Times New Roman" w:hAnsi="Times New Roman" w:cs="Times New Roman"/>
          <w:b/>
          <w:bCs/>
          <w:color w:val="FF0000"/>
          <w:sz w:val="28"/>
          <w:szCs w:val="28"/>
        </w:rPr>
        <w:t>ISSN: 2161-0436</w:t>
      </w:r>
      <w:r>
        <w:rPr>
          <w:rFonts w:ascii="Times New Roman" w:hAnsi="Times New Roman" w:cs="Times New Roman"/>
          <w:b/>
          <w:bCs/>
          <w:sz w:val="28"/>
          <w:szCs w:val="28"/>
        </w:rPr>
        <w:br/>
      </w:r>
      <w:r>
        <w:rPr>
          <w:rFonts w:ascii="Times New Roman" w:hAnsi="Times New Roman" w:cs="Times New Roman"/>
          <w:b/>
          <w:bCs/>
          <w:sz w:val="24"/>
          <w:szCs w:val="24"/>
        </w:rPr>
        <w:t>Journal Impact Factor 1.04*</w:t>
      </w:r>
    </w:p>
    <w:p w:rsidR="00035E68" w:rsidRDefault="00035E68" w:rsidP="00035E68">
      <w:pPr>
        <w:shd w:val="clear" w:color="auto" w:fill="FFFFFF"/>
        <w:spacing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Dear </w:t>
      </w:r>
      <w:proofErr w:type="spellStart"/>
      <w:r>
        <w:rPr>
          <w:rFonts w:ascii="Times New Roman" w:eastAsia="Times New Roman" w:hAnsi="Times New Roman" w:cs="Times New Roman"/>
          <w:b/>
          <w:bCs/>
          <w:sz w:val="24"/>
          <w:szCs w:val="24"/>
        </w:rPr>
        <w:t>Dr.</w:t>
      </w:r>
      <w:proofErr w:type="spellEnd"/>
      <w:r>
        <w:rPr>
          <w:rFonts w:ascii="Times New Roman" w:eastAsia="Times New Roman" w:hAnsi="Times New Roman" w:cs="Times New Roman"/>
          <w:b/>
          <w:bCs/>
          <w:sz w:val="24"/>
          <w:szCs w:val="24"/>
        </w:rPr>
        <w:t xml:space="preserve"> Researcher,</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 from Journal of</w:t>
      </w:r>
      <w:r>
        <w:rPr>
          <w:rStyle w:val="xapple-converted-space"/>
          <w:rFonts w:ascii="Times New Roman" w:eastAsia="Times New Roman" w:hAnsi="Times New Roman" w:cs="Times New Roman"/>
          <w:sz w:val="24"/>
          <w:szCs w:val="24"/>
        </w:rPr>
        <w:t> </w:t>
      </w:r>
      <w:hyperlink r:id="rId7" w:history="1">
        <w:r>
          <w:rPr>
            <w:rStyle w:val="Hyperlink"/>
            <w:rFonts w:ascii="Times New Roman" w:eastAsia="Times New Roman" w:hAnsi="Times New Roman" w:cs="Times New Roman"/>
            <w:color w:val="954F72"/>
            <w:sz w:val="24"/>
            <w:szCs w:val="24"/>
          </w:rPr>
          <w:t>Journal of Human Genetics &amp; Embryology</w:t>
        </w:r>
      </w:hyperlink>
      <w:r>
        <w:rPr>
          <w:rStyle w:val="xapple-converted-space"/>
          <w:rFonts w:ascii="Times New Roman" w:eastAsia="Times New Roman" w:hAnsi="Times New Roman" w:cs="Times New Roman"/>
          <w:sz w:val="24"/>
          <w:szCs w:val="24"/>
        </w:rPr>
        <w:t> </w:t>
      </w:r>
      <w:r>
        <w:rPr>
          <w:rFonts w:ascii="Times New Roman" w:eastAsia="Times New Roman" w:hAnsi="Times New Roman" w:cs="Times New Roman"/>
          <w:b/>
          <w:bCs/>
          <w:sz w:val="24"/>
          <w:szCs w:val="24"/>
        </w:rPr>
        <w:t>!!!</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regard with your busy schedule we are taking the liberty of resending you this gentle reminder regarding your submission of CV.</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w:t>
      </w:r>
    </w:p>
    <w:p w:rsidR="00035E68" w:rsidRDefault="00035E68" w:rsidP="00035E68">
      <w:pPr>
        <w:spacing w:line="253" w:lineRule="atLeast"/>
        <w:jc w:val="both"/>
        <w:rPr>
          <w:rFonts w:eastAsia="Times New Roman" w:cs="Helvetica"/>
        </w:rPr>
      </w:pPr>
      <w:r>
        <w:rPr>
          <w:rFonts w:ascii="Times New Roman" w:eastAsia="Times New Roman" w:hAnsi="Times New Roman" w:cs="Times New Roman"/>
          <w:b/>
          <w:bCs/>
          <w:i/>
          <w:iCs/>
          <w:sz w:val="24"/>
          <w:szCs w:val="24"/>
        </w:rPr>
        <w:t>You are welcome to join as Editorial board member, so  please send recent photograph, CV, short biography (150 words) and research interests for our records.</w:t>
      </w:r>
    </w:p>
    <w:p w:rsidR="00035E68" w:rsidRDefault="00035E68" w:rsidP="00035E68">
      <w:pPr>
        <w:shd w:val="clear" w:color="auto" w:fill="FFFFFF"/>
        <w:spacing w:line="27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p>
    <w:p w:rsidR="00035E68" w:rsidRDefault="00035E68" w:rsidP="00035E68">
      <w:pPr>
        <w:spacing w:line="276"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Anticipating for your positive reply.</w:t>
      </w:r>
    </w:p>
    <w:p w:rsidR="00035E68" w:rsidRDefault="00035E68" w:rsidP="00035E68">
      <w:pPr>
        <w:jc w:val="both"/>
        <w:rPr>
          <w:rFonts w:eastAsia="Times New Roman" w:cs="Helvetica"/>
        </w:rPr>
      </w:pPr>
      <w:r>
        <w:rPr>
          <w:rFonts w:ascii="Times New Roman" w:eastAsia="Times New Roman" w:hAnsi="Times New Roman" w:cs="Times New Roman"/>
          <w:sz w:val="24"/>
          <w:szCs w:val="24"/>
          <w:lang w:val="en-US"/>
        </w:rPr>
        <w:t> </w:t>
      </w:r>
    </w:p>
    <w:p w:rsidR="00035E68" w:rsidRDefault="00035E68" w:rsidP="00035E68">
      <w:pPr>
        <w:jc w:val="both"/>
        <w:rPr>
          <w:rFonts w:eastAsia="Times New Roman" w:cs="Helvetica"/>
        </w:rPr>
      </w:pPr>
      <w:r>
        <w:rPr>
          <w:rFonts w:ascii="Times New Roman" w:eastAsia="Times New Roman" w:hAnsi="Times New Roman" w:cs="Times New Roman"/>
          <w:sz w:val="24"/>
          <w:szCs w:val="24"/>
        </w:rPr>
        <w:t>With kind regards</w:t>
      </w:r>
    </w:p>
    <w:p w:rsidR="00035E68" w:rsidRDefault="00035E68" w:rsidP="00035E68">
      <w:pPr>
        <w:jc w:val="both"/>
        <w:rPr>
          <w:rFonts w:eastAsia="Times New Roman" w:cs="Helvetica"/>
        </w:rPr>
      </w:pPr>
      <w:r>
        <w:rPr>
          <w:rFonts w:ascii="Times New Roman" w:eastAsia="Times New Roman" w:hAnsi="Times New Roman" w:cs="Times New Roman"/>
          <w:b/>
          <w:bCs/>
          <w:sz w:val="24"/>
          <w:szCs w:val="24"/>
        </w:rPr>
        <w:t>Christiana Williams</w:t>
      </w:r>
    </w:p>
    <w:p w:rsidR="00035E68" w:rsidRDefault="00035E68" w:rsidP="00035E68">
      <w:pPr>
        <w:jc w:val="both"/>
        <w:rPr>
          <w:rFonts w:eastAsia="Times New Roman" w:cs="Helvetica"/>
        </w:rPr>
      </w:pPr>
      <w:r>
        <w:rPr>
          <w:rFonts w:ascii="Times New Roman" w:eastAsia="Times New Roman" w:hAnsi="Times New Roman" w:cs="Times New Roman"/>
          <w:sz w:val="24"/>
          <w:szCs w:val="24"/>
        </w:rPr>
        <w:t>Journal Manager ,</w:t>
      </w:r>
    </w:p>
    <w:p w:rsidR="00035E68" w:rsidRDefault="00035E68" w:rsidP="00035E68">
      <w:pPr>
        <w:jc w:val="both"/>
        <w:rPr>
          <w:rFonts w:eastAsia="Times New Roman" w:cs="Helvetica"/>
        </w:rPr>
      </w:pPr>
      <w:r>
        <w:rPr>
          <w:rFonts w:ascii="Times New Roman" w:eastAsia="Times New Roman" w:hAnsi="Times New Roman" w:cs="Times New Roman"/>
          <w:sz w:val="24"/>
          <w:szCs w:val="24"/>
        </w:rPr>
        <w:t>Human Genetics &amp; Embryology</w:t>
      </w:r>
    </w:p>
    <w:p w:rsidR="00035E68" w:rsidRDefault="00035E68" w:rsidP="00035E6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OMICS International</w:t>
      </w:r>
      <w:r>
        <w:rPr>
          <w:rFonts w:ascii="Times New Roman" w:eastAsia="Times New Roman" w:hAnsi="Times New Roman" w:cs="Times New Roman"/>
          <w:sz w:val="24"/>
          <w:szCs w:val="24"/>
          <w:lang w:val="en-US"/>
        </w:rPr>
        <w:br/>
        <w:t>2360 Corporate Circle.</w:t>
      </w:r>
      <w:r>
        <w:rPr>
          <w:rFonts w:ascii="Times New Roman" w:eastAsia="Times New Roman" w:hAnsi="Times New Roman" w:cs="Times New Roman"/>
          <w:sz w:val="24"/>
          <w:szCs w:val="24"/>
          <w:lang w:val="en-US"/>
        </w:rPr>
        <w:br/>
        <w:t>Suite 400 Henderson</w:t>
      </w:r>
      <w:r>
        <w:rPr>
          <w:rFonts w:ascii="Times New Roman" w:eastAsia="Times New Roman" w:hAnsi="Times New Roman" w:cs="Times New Roman"/>
          <w:sz w:val="24"/>
          <w:szCs w:val="24"/>
          <w:lang w:val="en-US"/>
        </w:rPr>
        <w:br/>
        <w:t>NV 89074-7722, USA</w:t>
      </w:r>
    </w:p>
    <w:p w:rsidR="00035E68" w:rsidRDefault="00035E68" w:rsidP="00035E68">
      <w:pPr>
        <w:rPr>
          <w:rFonts w:ascii="Times New Roman" w:eastAsia="Times New Roman" w:hAnsi="Times New Roman" w:cs="Times New Roman"/>
          <w:sz w:val="24"/>
          <w:szCs w:val="24"/>
        </w:rPr>
      </w:pPr>
      <w:r>
        <w:rPr>
          <w:rFonts w:ascii="Times New Roman" w:eastAsia="Times New Roman" w:hAnsi="Times New Roman" w:cs="Times New Roman"/>
          <w:sz w:val="24"/>
          <w:szCs w:val="24"/>
        </w:rPr>
        <w:t>&lt;image001.png&gt;</w:t>
      </w:r>
    </w:p>
    <w:p w:rsidR="00035E68" w:rsidRDefault="00035E68" w:rsidP="00035E68">
      <w:pPr>
        <w:rPr>
          <w:rFonts w:eastAsia="Times New Roman"/>
        </w:rPr>
      </w:pPr>
    </w:p>
    <w:p w:rsidR="00555B49" w:rsidRDefault="00555B49">
      <w:bookmarkStart w:id="0" w:name="_GoBack"/>
      <w:bookmarkEnd w:id="0"/>
    </w:p>
    <w:sectPr w:rsidR="00555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68"/>
    <w:rsid w:val="00035E68"/>
    <w:rsid w:val="00555B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A3A00-62F9-409E-9A76-32FA1671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5E68"/>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E68"/>
    <w:rPr>
      <w:color w:val="0000FF"/>
      <w:u w:val="single"/>
    </w:rPr>
  </w:style>
  <w:style w:type="paragraph" w:customStyle="1" w:styleId="xxmsonormal">
    <w:name w:val="x_xmsonormal"/>
    <w:basedOn w:val="Normal"/>
    <w:rsid w:val="00035E68"/>
    <w:pPr>
      <w:spacing w:before="100" w:beforeAutospacing="1" w:after="100" w:afterAutospacing="1"/>
    </w:pPr>
  </w:style>
  <w:style w:type="character" w:customStyle="1" w:styleId="xapple-converted-space">
    <w:name w:val="x_apple-converted-space"/>
    <w:basedOn w:val="DefaultParagraphFont"/>
    <w:rsid w:val="0003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micsonline.org/human-genetics-embryolog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genetics@omicsonline.org" TargetMode="External"/><Relationship Id="rId5" Type="http://schemas.openxmlformats.org/officeDocument/2006/relationships/image" Target="cid:7ee3b58a-d5b1-4f7a-9162-9d5c73e22f42@INDPRD01.PROD.OUTLOOK.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Dhanashri Bodade</dc:creator>
  <cp:keywords/>
  <dc:description/>
  <cp:lastModifiedBy>Dhanashri Bodade</cp:lastModifiedBy>
  <cp:revision>1</cp:revision>
  <dcterms:created xsi:type="dcterms:W3CDTF">2017-05-03T09:25:00Z</dcterms:created>
  <dcterms:modified xsi:type="dcterms:W3CDTF">2017-05-03T09:26:00Z</dcterms:modified>
</cp:coreProperties>
</file>