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October, 2015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F046" wp14:editId="68DFA144">
                <wp:simplePos x="0" y="0"/>
                <wp:positionH relativeFrom="column">
                  <wp:posOffset>3244132</wp:posOffset>
                </wp:positionH>
                <wp:positionV relativeFrom="paragraph">
                  <wp:posOffset>131224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AF49B4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F49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Miguel E. Acevedo Alvarez 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Academic Director 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Ergonomics &amp; Occupational Health 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Universidad Mayor </w:t>
                            </w:r>
                          </w:p>
                          <w:p w:rsidR="00D96A4F" w:rsidRPr="00AF49B4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0.35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" fillcolor="white [3201]" strokeweight=".5pt">
                <v:textbox>
                  <w:txbxContent>
                    <w:p w:rsidR="00D96A4F" w:rsidRPr="00AF49B4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F49B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Miguel E. Acevedo Alvarez 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Academic Director 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Ergonomics &amp; Occupational Health 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Universidad Mayor </w:t>
                      </w:r>
                    </w:p>
                    <w:p w:rsidR="00D96A4F" w:rsidRPr="00AF49B4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Chile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To,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Editorial Coordinator,</w:t>
      </w:r>
    </w:p>
    <w:p w:rsidR="00D96A4F" w:rsidRPr="002B2942" w:rsidRDefault="002B2942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</w:rPr>
        <w:t>Journal of Ergonomics</w:t>
      </w:r>
      <w:r w:rsidR="00D96A4F" w:rsidRPr="002B2942">
        <w:rPr>
          <w:rFonts w:ascii="Times New Roman" w:hAnsi="Times New Roman" w:cs="Times New Roman"/>
          <w:b/>
        </w:rPr>
        <w:t>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5A71">
        <w:rPr>
          <w:rFonts w:ascii="Times New Roman" w:hAnsi="Times New Roman" w:cs="Times New Roman"/>
          <w:b/>
        </w:rPr>
        <w:t>ISSN:</w:t>
      </w:r>
      <w:r w:rsidRPr="002B2942">
        <w:rPr>
          <w:rFonts w:ascii="Times New Roman" w:hAnsi="Times New Roman" w:cs="Times New Roman"/>
        </w:rPr>
        <w:t xml:space="preserve"> </w:t>
      </w:r>
      <w:r w:rsidR="00335A71" w:rsidRPr="00335A71">
        <w:rPr>
          <w:rFonts w:ascii="Times New Roman" w:hAnsi="Times New Roman" w:cs="Times New Roman"/>
        </w:rPr>
        <w:t>2165-7556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of </w:t>
      </w:r>
      <w:r w:rsidRPr="002B2942">
        <w:rPr>
          <w:rFonts w:ascii="Times New Roman" w:hAnsi="Times New Roman" w:cs="Times New Roman"/>
          <w:b/>
        </w:rPr>
        <w:t xml:space="preserve">Journal of </w:t>
      </w:r>
      <w:r w:rsidR="007B5F7C" w:rsidRPr="002B2942">
        <w:rPr>
          <w:rFonts w:ascii="Times New Roman" w:hAnsi="Times New Roman" w:cs="Times New Roman"/>
          <w:b/>
        </w:rPr>
        <w:t>Ergonomics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7B5F7C" w:rsidRPr="002B2942">
        <w:rPr>
          <w:rFonts w:ascii="Times New Roman" w:hAnsi="Times New Roman" w:cs="Times New Roman"/>
          <w:b/>
        </w:rPr>
        <w:t>Journal of Ergonomics</w:t>
      </w:r>
      <w:r w:rsidR="00D96A4F" w:rsidRPr="002B2942">
        <w:rPr>
          <w:rFonts w:ascii="Times New Roman" w:hAnsi="Times New Roman" w:cs="Times New Roman"/>
          <w:b/>
        </w:rPr>
        <w:t xml:space="preserve">, </w:t>
      </w:r>
      <w:r w:rsidR="00D96A4F" w:rsidRPr="002B2942">
        <w:rPr>
          <w:rFonts w:ascii="Times New Roman" w:hAnsi="Times New Roman" w:cs="Times New Roman"/>
        </w:rPr>
        <w:t>a renowned periodical</w:t>
      </w:r>
      <w:r w:rsidR="00D96A4F" w:rsidRPr="002B2942">
        <w:rPr>
          <w:rFonts w:ascii="Times New Roman" w:hAnsi="Times New Roman" w:cs="Times New Roman"/>
          <w:b/>
        </w:rPr>
        <w:t xml:space="preserve"> 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AF49B4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clinical trials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Rami Hashish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PhD, DPT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3E547A" w:rsidRP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Co-Founder, </w:t>
      </w:r>
      <w:proofErr w:type="spellStart"/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>JavanScience</w:t>
      </w:r>
      <w:proofErr w:type="spellEnd"/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/ Senior Associate in Biomechanics, Exponent / Adjunct Faculty, University of Southern California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USA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rami@javanscience.com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3E547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206.226.4402</w:t>
      </w:r>
      <w:bookmarkStart w:id="0" w:name="_GoBack"/>
      <w:bookmarkEnd w:id="0"/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2B2942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Pr="002B2942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 xml:space="preserve">Best wishes to </w:t>
      </w:r>
      <w:r w:rsidR="00C76F98" w:rsidRPr="002B2942">
        <w:rPr>
          <w:rFonts w:ascii="Times New Roman" w:hAnsi="Times New Roman" w:cs="Times New Roman"/>
        </w:rPr>
        <w:t xml:space="preserve">the </w:t>
      </w:r>
      <w:r w:rsidRPr="002B2942">
        <w:rPr>
          <w:rFonts w:ascii="Times New Roman" w:hAnsi="Times New Roman" w:cs="Times New Roman"/>
        </w:rPr>
        <w:t xml:space="preserve">journal for publication of quality articles in </w:t>
      </w:r>
      <w:r w:rsidR="00C76F98" w:rsidRPr="002B2942">
        <w:rPr>
          <w:rFonts w:ascii="Times New Roman" w:hAnsi="Times New Roman" w:cs="Times New Roman"/>
        </w:rPr>
        <w:t xml:space="preserve">the </w:t>
      </w:r>
      <w:r w:rsidRPr="002B2942">
        <w:rPr>
          <w:rFonts w:ascii="Times New Roman" w:hAnsi="Times New Roman" w:cs="Times New Roman"/>
        </w:rPr>
        <w:t xml:space="preserve">field </w:t>
      </w:r>
      <w:r w:rsidR="00AF49B4" w:rsidRPr="002B2942">
        <w:rPr>
          <w:rFonts w:ascii="Times New Roman" w:hAnsi="Times New Roman" w:cs="Times New Roman"/>
        </w:rPr>
        <w:t>clinical trials</w:t>
      </w:r>
      <w:r w:rsidRPr="002B2942">
        <w:rPr>
          <w:rFonts w:ascii="Times New Roman" w:hAnsi="Times New Roman" w:cs="Times New Roman"/>
        </w:rPr>
        <w:t xml:space="preserve">. I would like to </w:t>
      </w:r>
      <w:r w:rsidR="00C76F98" w:rsidRPr="002B2942">
        <w:rPr>
          <w:rFonts w:ascii="Times New Roman" w:hAnsi="Times New Roman" w:cs="Times New Roman"/>
        </w:rPr>
        <w:t xml:space="preserve">mention </w:t>
      </w:r>
      <w:r w:rsidRPr="002B2942">
        <w:rPr>
          <w:rFonts w:ascii="Times New Roman" w:hAnsi="Times New Roman" w:cs="Times New Roman"/>
        </w:rPr>
        <w:t>that</w:t>
      </w:r>
      <w:r w:rsidR="00C76F98" w:rsidRPr="002B2942">
        <w:rPr>
          <w:rFonts w:ascii="Times New Roman" w:hAnsi="Times New Roman" w:cs="Times New Roman"/>
        </w:rPr>
        <w:t>...................................................................</w:t>
      </w:r>
      <w:r w:rsidR="00524A11" w:rsidRPr="002B2942">
        <w:rPr>
          <w:rFonts w:ascii="Times New Roman" w:hAnsi="Times New Roman" w:cs="Times New Roman"/>
        </w:rPr>
        <w:t>..................................................................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4A11" w:rsidRPr="002B2942">
        <w:rPr>
          <w:rFonts w:ascii="Times New Roman" w:hAnsi="Times New Roman" w:cs="Times New Roman"/>
        </w:rPr>
        <w:t>....................................................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3" w:rsidRDefault="00E628D3" w:rsidP="00D96A4F">
      <w:pPr>
        <w:spacing w:after="0" w:line="240" w:lineRule="auto"/>
      </w:pPr>
      <w:r>
        <w:separator/>
      </w:r>
    </w:p>
  </w:endnote>
  <w:endnote w:type="continuationSeparator" w:id="0">
    <w:p w:rsidR="00E628D3" w:rsidRDefault="00E628D3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581716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 xml:space="preserve">Journal of </w:t>
    </w:r>
    <w:r w:rsidR="00581716">
      <w:rPr>
        <w:rFonts w:ascii="Times New Roman" w:hAnsi="Times New Roman" w:cs="Times New Roman"/>
      </w:rPr>
      <w:t>Ergonomics</w:t>
    </w:r>
  </w:p>
  <w:p w:rsidR="00D740EB" w:rsidRPr="00581716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731 Gull Ave, Foster City</w:t>
    </w:r>
  </w:p>
  <w:p w:rsidR="00D740EB" w:rsidRPr="00581716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CA 94404, USA</w:t>
    </w:r>
  </w:p>
  <w:p w:rsidR="00D740EB" w:rsidRPr="00581716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3" w:rsidRDefault="00E628D3" w:rsidP="00D96A4F">
      <w:pPr>
        <w:spacing w:after="0" w:line="240" w:lineRule="auto"/>
      </w:pPr>
      <w:r>
        <w:separator/>
      </w:r>
    </w:p>
  </w:footnote>
  <w:footnote w:type="continuationSeparator" w:id="0">
    <w:p w:rsidR="00E628D3" w:rsidRDefault="00E628D3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CF1FE2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54405" cy="954405"/>
                <wp:effectExtent l="0" t="0" r="0" b="0"/>
                <wp:docPr id="4" name="Picture 4" descr="C:\Users\Vijaya Durga\Desktop\3_Journal-of-Ergonomi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ijaya Durga\Desktop\3_Journal-of-Ergonomi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D06E63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D06E6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Ergonomics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60F8A"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2165-7556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E628D3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2B2942"/>
    <w:rsid w:val="00335A71"/>
    <w:rsid w:val="00337DB2"/>
    <w:rsid w:val="003E547A"/>
    <w:rsid w:val="004F52F6"/>
    <w:rsid w:val="00524A11"/>
    <w:rsid w:val="00581716"/>
    <w:rsid w:val="005D2694"/>
    <w:rsid w:val="005F2DCB"/>
    <w:rsid w:val="00660F8A"/>
    <w:rsid w:val="007021C3"/>
    <w:rsid w:val="007B5F7C"/>
    <w:rsid w:val="00AF0F4C"/>
    <w:rsid w:val="00AF49B4"/>
    <w:rsid w:val="00C76F98"/>
    <w:rsid w:val="00C87390"/>
    <w:rsid w:val="00CD511A"/>
    <w:rsid w:val="00CF1FE2"/>
    <w:rsid w:val="00D06E63"/>
    <w:rsid w:val="00D96A4F"/>
    <w:rsid w:val="00E244BA"/>
    <w:rsid w:val="00E628D3"/>
    <w:rsid w:val="00EE19D5"/>
    <w:rsid w:val="00F26A2B"/>
    <w:rsid w:val="00F30382"/>
    <w:rsid w:val="00F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Exponent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Rami Hashish</cp:lastModifiedBy>
  <cp:revision>2</cp:revision>
  <dcterms:created xsi:type="dcterms:W3CDTF">2015-10-19T16:29:00Z</dcterms:created>
  <dcterms:modified xsi:type="dcterms:W3CDTF">2015-10-19T16:29:00Z</dcterms:modified>
</cp:coreProperties>
</file>