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2C4B2D" w:rsidRDefault="002C4B2D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2C4B2D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2C4B2D">
        <w:rPr>
          <w:rFonts w:ascii="Times New Roman" w:hAnsi="Times New Roman" w:cs="Times New Roman"/>
        </w:rPr>
        <w:t xml:space="preserve">ISSN: </w:t>
      </w:r>
      <w:r w:rsidRPr="002C4B2D">
        <w:rPr>
          <w:rFonts w:ascii="Times New Roman" w:hAnsi="Times New Roman" w:cs="Times New Roman"/>
          <w:bCs/>
          <w:color w:val="000000"/>
          <w:shd w:val="clear" w:color="auto" w:fill="FFFFFF"/>
        </w:rPr>
        <w:t>23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29-9525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2C4B2D" w:rsidRPr="002C4B2D">
        <w:rPr>
          <w:rFonts w:ascii="Times New Roman" w:hAnsi="Times New Roman" w:cs="Times New Roman"/>
          <w:b/>
        </w:rPr>
        <w:t>Journal of Psychological Abnormalities in Children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2C4B2D">
        <w:rPr>
          <w:rFonts w:ascii="Times New Roman" w:hAnsi="Times New Roman" w:cs="Times New Roman"/>
          <w:bCs/>
          <w:color w:val="000000"/>
          <w:shd w:val="clear" w:color="auto" w:fill="FFFFFF"/>
        </w:rPr>
        <w:t>children Psychological abnormalities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_GoBack"/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>Shaman Rajindrajith</w:t>
      </w:r>
      <w:bookmarkEnd w:id="2"/>
      <w:bookmarkEnd w:id="3"/>
      <w:bookmarkEnd w:id="4"/>
    </w:p>
    <w:bookmarkEnd w:id="0"/>
    <w:bookmarkEnd w:id="1"/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Senior Lecturer and the Head of the Department </w:t>
      </w:r>
      <w:proofErr w:type="spellStart"/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>Paediatrics</w:t>
      </w:r>
      <w:proofErr w:type="spellEnd"/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Consultant </w:t>
      </w:r>
      <w:proofErr w:type="spellStart"/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>Paediatrician</w:t>
      </w:r>
      <w:proofErr w:type="spellEnd"/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MBBS, MD (</w:t>
      </w:r>
      <w:proofErr w:type="spellStart"/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>Paed</w:t>
      </w:r>
      <w:proofErr w:type="spellEnd"/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>), FRCPCH, PhD (Amsterdam)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Sri Lanka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shamanr0@lycos.com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4D67E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D96A4F" w:rsidRPr="00D96A4F" w:rsidRDefault="004D67EA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0094-112-958039 (</w:t>
      </w:r>
      <w:proofErr w:type="spellStart"/>
      <w:r>
        <w:rPr>
          <w:rFonts w:ascii="Times New Roman" w:hAnsi="Times New Roman" w:cs="Times New Roman"/>
        </w:rPr>
        <w:t>ext</w:t>
      </w:r>
      <w:proofErr w:type="spellEnd"/>
      <w:r>
        <w:rPr>
          <w:rFonts w:ascii="Times New Roman" w:hAnsi="Times New Roman" w:cs="Times New Roman"/>
        </w:rPr>
        <w:t xml:space="preserve"> 116)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="00D900FC">
        <w:rPr>
          <w:rFonts w:ascii="Times New Roman" w:hAnsi="Times New Roman" w:cs="Times New Roman"/>
        </w:rPr>
        <w:t>child psychiatry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proofErr w:type="spellStart"/>
      <w:r w:rsidRPr="00D96A4F">
        <w:rPr>
          <w:rFonts w:ascii="Times New Roman" w:hAnsi="Times New Roman" w:cs="Times New Roman"/>
        </w:rPr>
        <w:t>that</w:t>
      </w:r>
      <w:r w:rsidR="004D67EA">
        <w:rPr>
          <w:rFonts w:ascii="Times New Roman" w:hAnsi="Times New Roman" w:cs="Times New Roman"/>
        </w:rPr>
        <w:t>.the</w:t>
      </w:r>
      <w:proofErr w:type="spellEnd"/>
      <w:r w:rsidR="004D67EA">
        <w:rPr>
          <w:rFonts w:ascii="Times New Roman" w:hAnsi="Times New Roman" w:cs="Times New Roman"/>
        </w:rPr>
        <w:t xml:space="preserve"> journal has contributed largely to the development of the academic field of </w:t>
      </w:r>
      <w:proofErr w:type="spellStart"/>
      <w:r w:rsidR="004D67EA">
        <w:rPr>
          <w:rFonts w:ascii="Times New Roman" w:hAnsi="Times New Roman" w:cs="Times New Roman"/>
        </w:rPr>
        <w:t>Paediatric</w:t>
      </w:r>
      <w:proofErr w:type="spellEnd"/>
      <w:r w:rsidR="004D67EA">
        <w:rPr>
          <w:rFonts w:ascii="Times New Roman" w:hAnsi="Times New Roman" w:cs="Times New Roman"/>
        </w:rPr>
        <w:t xml:space="preserve"> psychology. I hope we have a scope now to be a mo</w:t>
      </w:r>
      <w:r w:rsidR="00DE34B0">
        <w:rPr>
          <w:rFonts w:ascii="Times New Roman" w:hAnsi="Times New Roman" w:cs="Times New Roman"/>
        </w:rPr>
        <w:t>n</w:t>
      </w:r>
      <w:r w:rsidR="004D67EA">
        <w:rPr>
          <w:rFonts w:ascii="Times New Roman" w:hAnsi="Times New Roman" w:cs="Times New Roman"/>
        </w:rPr>
        <w:t>thly journal.</w:t>
      </w:r>
      <w:r w:rsidR="00C76F98" w:rsidRPr="00C76F98">
        <w:rPr>
          <w:rFonts w:ascii="Times New Roman" w:hAnsi="Times New Roman" w:cs="Times New Roman"/>
        </w:rPr>
        <w:t>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B02D0" w:rsidRDefault="00DB02D0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B02D0" w:rsidRDefault="00DB02D0" w:rsidP="00C76F98">
      <w:pPr>
        <w:spacing w:after="0"/>
        <w:jc w:val="both"/>
        <w:rPr>
          <w:rFonts w:ascii="Times New Roman" w:hAnsi="Times New Roman" w:cs="Times New Roman"/>
          <w:b/>
        </w:rPr>
      </w:pPr>
    </w:p>
    <w:p w:rsidR="00DB02D0" w:rsidRDefault="00DB02D0" w:rsidP="00DB02D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the invitation. I would like to continue as a member for the next year.</w:t>
      </w:r>
    </w:p>
    <w:p w:rsidR="00DB02D0" w:rsidRDefault="00DB02D0" w:rsidP="00DB02D0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am attaching my form to this email</w:t>
      </w:r>
    </w:p>
    <w:p w:rsidR="00DB02D0" w:rsidRDefault="00DB02D0" w:rsidP="00DB02D0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sincerely</w:t>
      </w:r>
      <w:proofErr w:type="gramEnd"/>
    </w:p>
    <w:p w:rsidR="00DB02D0" w:rsidRDefault="00DB02D0" w:rsidP="00DB02D0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shaman</w:t>
      </w:r>
      <w:proofErr w:type="gramEnd"/>
    </w:p>
    <w:p w:rsidR="00DB02D0" w:rsidRPr="00D96A4F" w:rsidRDefault="00DB02D0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DB02D0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3B" w:rsidRDefault="00CF333B" w:rsidP="00D96A4F">
      <w:pPr>
        <w:spacing w:after="0" w:line="240" w:lineRule="auto"/>
      </w:pPr>
      <w:r>
        <w:separator/>
      </w:r>
    </w:p>
  </w:endnote>
  <w:endnote w:type="continuationSeparator" w:id="0">
    <w:p w:rsidR="00CF333B" w:rsidRDefault="00CF333B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 xml:space="preserve">Journal of </w:t>
    </w:r>
    <w:r w:rsidR="00D900FC">
      <w:rPr>
        <w:rFonts w:ascii="Times New Roman" w:hAnsi="Times New Roman" w:cs="Times New Roman"/>
      </w:rPr>
      <w:t>Psychological Abnormalities in Children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731 Gull Ave, Foster City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CA 94404, USA</w:t>
    </w:r>
  </w:p>
  <w:p w:rsidR="00D740EB" w:rsidRPr="00D900FC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900FC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3B" w:rsidRDefault="00CF333B" w:rsidP="00D96A4F">
      <w:pPr>
        <w:spacing w:after="0" w:line="240" w:lineRule="auto"/>
      </w:pPr>
      <w:r>
        <w:separator/>
      </w:r>
    </w:p>
  </w:footnote>
  <w:footnote w:type="continuationSeparator" w:id="0">
    <w:p w:rsidR="00CF333B" w:rsidRDefault="00CF333B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  <w:lang w:val="en-IN" w:eastAsia="en-IN"/>
            </w:rPr>
            <w:drawing>
              <wp:inline distT="0" distB="0" distL="0" distR="0" wp14:anchorId="51306A1C" wp14:editId="49638AB7">
                <wp:extent cx="763524" cy="7635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Oral Hygiene &amp;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24" cy="76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2C4B2D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2C4B2D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Psychological Abnormalities in Children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2C4B2D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sz w:val="16"/>
              <w:szCs w:val="24"/>
            </w:rPr>
            <w:t>ISSN: 2329-9525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CF333B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2C4B2D"/>
    <w:rsid w:val="004D67EA"/>
    <w:rsid w:val="004F52F6"/>
    <w:rsid w:val="00524A11"/>
    <w:rsid w:val="005D2694"/>
    <w:rsid w:val="005F2DCB"/>
    <w:rsid w:val="008B2408"/>
    <w:rsid w:val="009106AF"/>
    <w:rsid w:val="00A60AAA"/>
    <w:rsid w:val="00AF0F4C"/>
    <w:rsid w:val="00C76F98"/>
    <w:rsid w:val="00C87390"/>
    <w:rsid w:val="00CF333B"/>
    <w:rsid w:val="00D20D19"/>
    <w:rsid w:val="00D900FC"/>
    <w:rsid w:val="00D96A4F"/>
    <w:rsid w:val="00DB02D0"/>
    <w:rsid w:val="00DE34B0"/>
    <w:rsid w:val="00EE19D5"/>
    <w:rsid w:val="00F073BB"/>
    <w:rsid w:val="00F26A2B"/>
    <w:rsid w:val="00F30382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0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0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Nischala Talapula</cp:lastModifiedBy>
  <cp:revision>5</cp:revision>
  <dcterms:created xsi:type="dcterms:W3CDTF">2015-10-13T11:52:00Z</dcterms:created>
  <dcterms:modified xsi:type="dcterms:W3CDTF">2015-11-17T06:53:00Z</dcterms:modified>
</cp:coreProperties>
</file>