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A22F15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3473781</wp:posOffset>
                </wp:positionH>
                <wp:positionV relativeFrom="paragraph">
                  <wp:posOffset>130810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D96A4F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Lavjay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Butani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, MD</w:t>
                            </w:r>
                            <w:r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Professor and Chief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Pediatric Nephrology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UC Davis Medical Center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D96A4F" w:rsidRPr="00D96A4F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5pt;margin-top:10.3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" fillcolor="white [3201]" strokeweight=".5pt">
                <v:textbox>
                  <w:txbxContent>
                    <w:p w:rsidR="00D96A4F" w:rsidRPr="00D96A4F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Lavjay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 xml:space="preserve"> </w:t>
                      </w: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Butani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, MD</w:t>
                      </w:r>
                      <w:r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Professor and Chief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Pediatric Nephrology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UC Davis Medical Center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Sacramento, CA 95817</w:t>
                      </w:r>
                    </w:p>
                    <w:p w:rsidR="00D96A4F" w:rsidRPr="00D96A4F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337008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7008">
        <w:rPr>
          <w:rFonts w:ascii="Times New Roman" w:hAnsi="Times New Roman" w:cs="Times New Roman"/>
        </w:rPr>
        <w:t xml:space="preserve">ISSN: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>2161-0991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Transplantation Technologies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AE416C" w:rsidRPr="00AE416C">
        <w:t xml:space="preserve"> </w:t>
      </w:r>
      <w:r w:rsidR="00AE416C" w:rsidRPr="00AE416C">
        <w:rPr>
          <w:rFonts w:ascii="Times New Roman" w:hAnsi="Times New Roman" w:cs="Times New Roman"/>
          <w:bCs/>
          <w:color w:val="000000"/>
          <w:shd w:val="clear" w:color="auto" w:fill="FFFFFF"/>
        </w:rPr>
        <w:t>Tatsuya Mimura</w:t>
      </w:r>
    </w:p>
    <w:p w:rsidR="00D96A4F" w:rsidRPr="001A6F84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1A6F84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  <w:t xml:space="preserve"> Associate Professor</w:t>
      </w:r>
    </w:p>
    <w:p w:rsidR="00D96A4F" w:rsidRPr="00D96A4F" w:rsidRDefault="00D96A4F" w:rsidP="00AE416C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AE416C" w:rsidRPr="00AE416C">
        <w:t xml:space="preserve"> </w:t>
      </w:r>
      <w:r w:rsidR="00AE416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Department of Ophthalmology, </w:t>
      </w:r>
      <w:r w:rsidR="00AE416C" w:rsidRPr="00AE416C">
        <w:rPr>
          <w:rFonts w:ascii="Times New Roman" w:hAnsi="Times New Roman" w:cs="Times New Roman"/>
          <w:bCs/>
          <w:color w:val="000000"/>
          <w:shd w:val="clear" w:color="auto" w:fill="FFFFFF"/>
        </w:rPr>
        <w:t>Tokyo Women's Medical University Medical Center East,</w:t>
      </w:r>
      <w:bookmarkStart w:id="0" w:name="_GoBack"/>
      <w:bookmarkEnd w:id="0"/>
    </w:p>
    <w:p w:rsidR="00D96A4F" w:rsidRPr="00AE416C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ja-JP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AE416C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  <w:t xml:space="preserve"> Japan</w:t>
      </w:r>
    </w:p>
    <w:p w:rsidR="00D96A4F" w:rsidRPr="00AE416C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ja-JP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AE416C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  <w:t xml:space="preserve"> mimurat-tky@umin.ac.jp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AE416C" w:rsidRPr="00AE416C">
        <w:t xml:space="preserve"> </w:t>
      </w:r>
      <w:r w:rsidR="00AE416C" w:rsidRPr="00AE416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Phone: </w:t>
      </w:r>
      <w:r w:rsidR="00AE416C" w:rsidRPr="00AE416C">
        <w:rPr>
          <w:rFonts w:ascii="Times New Roman" w:hAnsi="Times New Roman" w:cs="Times New Roman" w:hint="eastAsia"/>
          <w:bCs/>
          <w:color w:val="000000"/>
          <w:shd w:val="clear" w:color="auto" w:fill="FFFFFF"/>
        </w:rPr>
        <w:t>＋</w:t>
      </w:r>
      <w:r w:rsidR="00AE416C">
        <w:rPr>
          <w:rFonts w:ascii="Times New Roman" w:hAnsi="Times New Roman" w:cs="Times New Roman"/>
          <w:bCs/>
          <w:color w:val="000000"/>
          <w:shd w:val="clear" w:color="auto" w:fill="FFFFFF"/>
        </w:rPr>
        <w:t>81-3-3810-1111</w:t>
      </w:r>
      <w:r w:rsidR="00AE416C" w:rsidRPr="00AE416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Fax: </w:t>
      </w:r>
      <w:r w:rsidR="00AE416C" w:rsidRPr="00AE416C">
        <w:rPr>
          <w:rFonts w:ascii="Times New Roman" w:hAnsi="Times New Roman" w:cs="Times New Roman" w:hint="eastAsia"/>
          <w:bCs/>
          <w:color w:val="000000"/>
          <w:shd w:val="clear" w:color="auto" w:fill="FFFFFF"/>
        </w:rPr>
        <w:t>＋</w:t>
      </w:r>
      <w:r w:rsidR="00AE416C" w:rsidRPr="00AE416C">
        <w:rPr>
          <w:rFonts w:ascii="Times New Roman" w:hAnsi="Times New Roman" w:cs="Times New Roman"/>
          <w:bCs/>
          <w:color w:val="000000"/>
          <w:shd w:val="clear" w:color="auto" w:fill="FFFFFF"/>
        </w:rPr>
        <w:t>81-3-3810-9817</w:t>
      </w:r>
    </w:p>
    <w:p w:rsidR="00D96A4F" w:rsidRPr="00135B8A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/>
          <w:lang w:eastAsia="ja-JP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Pr="0046555F" w:rsidRDefault="00D96A4F" w:rsidP="0046555F">
      <w:pPr>
        <w:spacing w:after="0"/>
        <w:ind w:firstLine="720"/>
        <w:jc w:val="both"/>
        <w:rPr>
          <w:rFonts w:ascii="Times New Roman" w:eastAsiaTheme="minorEastAsia" w:hAnsi="Times New Roman" w:cs="Times New Roman"/>
          <w:lang w:eastAsia="ja-JP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337008">
        <w:rPr>
          <w:rFonts w:ascii="Times New Roman" w:hAnsi="Times New Roman" w:cs="Times New Roman"/>
        </w:rPr>
        <w:t xml:space="preserve">of </w:t>
      </w:r>
      <w:r w:rsidR="00337008" w:rsidRPr="00337008">
        <w:rPr>
          <w:rFonts w:ascii="Times New Roman" w:hAnsi="Times New Roman" w:cs="Times New Roman"/>
        </w:rPr>
        <w:t>Transplantation Technologies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46555F" w:rsidRPr="0046555F">
        <w:t xml:space="preserve"> </w:t>
      </w:r>
      <w:r w:rsidR="0046555F">
        <w:rPr>
          <w:rFonts w:ascii="Times New Roman" w:hAnsi="Times New Roman" w:cs="Times New Roman"/>
        </w:rPr>
        <w:t xml:space="preserve">our </w:t>
      </w:r>
      <w:r w:rsidR="0046555F" w:rsidRPr="0046555F">
        <w:rPr>
          <w:rFonts w:ascii="Times New Roman" w:hAnsi="Times New Roman" w:cs="Times New Roman"/>
        </w:rPr>
        <w:t>journal will act as a scientific platform for all rese</w:t>
      </w:r>
      <w:r w:rsidR="0046555F">
        <w:rPr>
          <w:rFonts w:ascii="Times New Roman" w:hAnsi="Times New Roman" w:cs="Times New Roman"/>
        </w:rPr>
        <w:t>archers</w:t>
      </w:r>
      <w:r w:rsidR="0046555F">
        <w:rPr>
          <w:rFonts w:ascii="Times New Roman" w:eastAsiaTheme="minorEastAsia" w:hAnsi="Times New Roman" w:cs="Times New Roman" w:hint="eastAsia"/>
          <w:lang w:eastAsia="ja-JP"/>
        </w:rPr>
        <w:t xml:space="preserve"> and</w:t>
      </w:r>
      <w:r w:rsidR="0046555F">
        <w:rPr>
          <w:rFonts w:ascii="Times New Roman" w:eastAsiaTheme="minorEastAsia" w:hAnsi="Times New Roman" w:cs="Times New Roman"/>
          <w:lang w:eastAsia="ja-JP"/>
        </w:rPr>
        <w:t xml:space="preserve"> to share</w:t>
      </w:r>
      <w:r w:rsidR="0046555F" w:rsidRPr="0046555F">
        <w:rPr>
          <w:rFonts w:ascii="Times New Roman" w:eastAsiaTheme="minorEastAsia" w:hAnsi="Times New Roman" w:cs="Times New Roman"/>
          <w:lang w:eastAsia="ja-JP"/>
        </w:rPr>
        <w:t xml:space="preserve"> concepts for educational approaches </w:t>
      </w:r>
      <w:r w:rsidR="0046555F">
        <w:rPr>
          <w:rFonts w:ascii="Times New Roman" w:eastAsiaTheme="minorEastAsia" w:hAnsi="Times New Roman" w:cs="Times New Roman" w:hint="eastAsia"/>
          <w:lang w:eastAsia="ja-JP"/>
        </w:rPr>
        <w:t>for</w:t>
      </w:r>
      <w:r w:rsidR="0046555F">
        <w:rPr>
          <w:rFonts w:ascii="Times New Roman" w:eastAsiaTheme="minorEastAsia" w:hAnsi="Times New Roman" w:cs="Times New Roman"/>
          <w:lang w:eastAsia="ja-JP"/>
        </w:rPr>
        <w:t xml:space="preserve"> the </w:t>
      </w:r>
      <w:r w:rsidR="0046555F">
        <w:rPr>
          <w:rFonts w:ascii="Times New Roman" w:eastAsiaTheme="minorEastAsia" w:hAnsi="Times New Roman" w:cs="Times New Roman" w:hint="eastAsia"/>
          <w:lang w:eastAsia="ja-JP"/>
        </w:rPr>
        <w:t>young scientists...</w:t>
      </w:r>
      <w:r w:rsidR="00C76F98" w:rsidRPr="00C76F98">
        <w:rPr>
          <w:rFonts w:ascii="Times New Roman" w:hAnsi="Times New Roman" w:cs="Times New Roman"/>
        </w:rPr>
        <w:t>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92" w:rsidRDefault="00E97792" w:rsidP="00D96A4F">
      <w:pPr>
        <w:spacing w:after="0" w:line="240" w:lineRule="auto"/>
      </w:pPr>
      <w:r>
        <w:separator/>
      </w:r>
    </w:p>
  </w:endnote>
  <w:endnote w:type="continuationSeparator" w:id="0">
    <w:p w:rsidR="00E97792" w:rsidRDefault="00E97792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D3E38" w:rsidRDefault="00337008" w:rsidP="00D740EB">
    <w:pPr>
      <w:pStyle w:val="af2"/>
      <w:jc w:val="center"/>
      <w:rPr>
        <w:rFonts w:ascii="Times New Roman" w:hAnsi="Times New Roman" w:cs="Times New Roman"/>
        <w:highlight w:val="yellow"/>
      </w:rPr>
    </w:pPr>
    <w:r w:rsidRPr="00337008">
      <w:rPr>
        <w:rFonts w:ascii="Times New Roman" w:hAnsi="Times New Roman" w:cs="Times New Roman"/>
      </w:rPr>
      <w:t>Journal of Transplantation Technologies and Research</w:t>
    </w:r>
  </w:p>
  <w:p w:rsidR="00D740EB" w:rsidRPr="00337008" w:rsidRDefault="00F30382" w:rsidP="00D740EB">
    <w:pPr>
      <w:pStyle w:val="af2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731 Gull Ave, Foster City</w:t>
    </w:r>
  </w:p>
  <w:p w:rsidR="00D740EB" w:rsidRPr="00337008" w:rsidRDefault="00F30382" w:rsidP="00D740EB">
    <w:pPr>
      <w:pStyle w:val="af2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CA 94404, USA</w:t>
    </w:r>
  </w:p>
  <w:p w:rsidR="00D740EB" w:rsidRPr="00337008" w:rsidRDefault="00F30382" w:rsidP="00D740EB">
    <w:pPr>
      <w:pStyle w:val="af2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af2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92" w:rsidRDefault="00E97792" w:rsidP="00D96A4F">
      <w:pPr>
        <w:spacing w:after="0" w:line="240" w:lineRule="auto"/>
      </w:pPr>
      <w:r>
        <w:separator/>
      </w:r>
    </w:p>
  </w:footnote>
  <w:footnote w:type="continuationSeparator" w:id="0">
    <w:p w:rsidR="00E97792" w:rsidRDefault="00E97792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650983" w:rsidP="00D96A4F">
          <w:pPr>
            <w:pStyle w:val="af0"/>
            <w:jc w:val="center"/>
            <w:rPr>
              <w:rFonts w:ascii="Arial" w:hAnsi="Arial" w:cs="Arial"/>
            </w:rPr>
          </w:pPr>
          <w:r>
            <w:rPr>
              <w:noProof/>
              <w:lang w:eastAsia="ja-JP"/>
            </w:rPr>
            <w:drawing>
              <wp:inline distT="0" distB="0" distL="0" distR="0" wp14:anchorId="6940BE0B" wp14:editId="73C7926C">
                <wp:extent cx="1009650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650983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65098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Transplantation Technologies &amp;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6509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50983">
            <w:rPr>
              <w:rFonts w:ascii="Arial" w:eastAsia="Times New Roman" w:hAnsi="Arial" w:cs="Arial"/>
              <w:b/>
              <w:sz w:val="16"/>
              <w:szCs w:val="24"/>
            </w:rPr>
            <w:t>2161-0991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af0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af0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E97792" w:rsidP="00D96A4F">
    <w:pPr>
      <w:pStyle w:val="af0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133AF6"/>
    <w:rsid w:val="00135B8A"/>
    <w:rsid w:val="001A6F84"/>
    <w:rsid w:val="00337008"/>
    <w:rsid w:val="0046555F"/>
    <w:rsid w:val="004F52F6"/>
    <w:rsid w:val="00524A11"/>
    <w:rsid w:val="005D2694"/>
    <w:rsid w:val="005F2DCB"/>
    <w:rsid w:val="00650983"/>
    <w:rsid w:val="007B775C"/>
    <w:rsid w:val="00A22F15"/>
    <w:rsid w:val="00AE416C"/>
    <w:rsid w:val="00AF0F4C"/>
    <w:rsid w:val="00C76F98"/>
    <w:rsid w:val="00C87390"/>
    <w:rsid w:val="00D96A4F"/>
    <w:rsid w:val="00E97792"/>
    <w:rsid w:val="00EE19D5"/>
    <w:rsid w:val="00F26A2B"/>
    <w:rsid w:val="00F30382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0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0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ＭＳ 明朝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0">
    <w:name w:val="見出し 1 (文字)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見出し 2 (文字)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0">
    <w:name w:val="見出し 3 (文字)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見出し 4 (文字)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見出し 5 (文字)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0">
    <w:name w:val="見出し 7 (文字)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0">
    <w:name w:val="見出し 9 (文字)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a4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a4">
    <w:name w:val="表題 (文字)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5">
    <w:name w:val="Subtitle"/>
    <w:basedOn w:val="a"/>
    <w:next w:val="a"/>
    <w:link w:val="a6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副題 (文字)"/>
    <w:basedOn w:val="a0"/>
    <w:link w:val="a5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7">
    <w:name w:val="Strong"/>
    <w:basedOn w:val="a0"/>
    <w:uiPriority w:val="22"/>
    <w:qFormat/>
    <w:rsid w:val="005F2DCB"/>
    <w:rPr>
      <w:b/>
      <w:bCs/>
    </w:rPr>
  </w:style>
  <w:style w:type="character" w:styleId="a8">
    <w:name w:val="Emphasis"/>
    <w:uiPriority w:val="20"/>
    <w:qFormat/>
    <w:rsid w:val="005F2DCB"/>
    <w:rPr>
      <w:b/>
      <w:bCs/>
      <w:i w:val="0"/>
      <w:iCs w:val="0"/>
    </w:rPr>
  </w:style>
  <w:style w:type="paragraph" w:styleId="a9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a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b">
    <w:name w:val="Quote"/>
    <w:basedOn w:val="a"/>
    <w:next w:val="a"/>
    <w:link w:val="ac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ac">
    <w:name w:val="引用文 (文字)"/>
    <w:basedOn w:val="a0"/>
    <w:link w:val="ab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d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e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f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ヘッダー (文字)"/>
    <w:basedOn w:val="a0"/>
    <w:link w:val="af0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フッター (文字)"/>
    <w:basedOn w:val="a0"/>
    <w:link w:val="af2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吹き出し (文字)"/>
    <w:basedOn w:val="a0"/>
    <w:link w:val="af4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6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0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0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ＭＳ 明朝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0">
    <w:name w:val="見出し 1 (文字)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見出し 2 (文字)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0">
    <w:name w:val="見出し 3 (文字)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見出し 4 (文字)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見出し 5 (文字)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0">
    <w:name w:val="見出し 7 (文字)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0">
    <w:name w:val="見出し 9 (文字)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a4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a4">
    <w:name w:val="表題 (文字)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5">
    <w:name w:val="Subtitle"/>
    <w:basedOn w:val="a"/>
    <w:next w:val="a"/>
    <w:link w:val="a6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副題 (文字)"/>
    <w:basedOn w:val="a0"/>
    <w:link w:val="a5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7">
    <w:name w:val="Strong"/>
    <w:basedOn w:val="a0"/>
    <w:uiPriority w:val="22"/>
    <w:qFormat/>
    <w:rsid w:val="005F2DCB"/>
    <w:rPr>
      <w:b/>
      <w:bCs/>
    </w:rPr>
  </w:style>
  <w:style w:type="character" w:styleId="a8">
    <w:name w:val="Emphasis"/>
    <w:uiPriority w:val="20"/>
    <w:qFormat/>
    <w:rsid w:val="005F2DCB"/>
    <w:rPr>
      <w:b/>
      <w:bCs/>
      <w:i w:val="0"/>
      <w:iCs w:val="0"/>
    </w:rPr>
  </w:style>
  <w:style w:type="paragraph" w:styleId="a9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a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b">
    <w:name w:val="Quote"/>
    <w:basedOn w:val="a"/>
    <w:next w:val="a"/>
    <w:link w:val="ac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ac">
    <w:name w:val="引用文 (文字)"/>
    <w:basedOn w:val="a0"/>
    <w:link w:val="ab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d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e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f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ヘッダー (文字)"/>
    <w:basedOn w:val="a0"/>
    <w:link w:val="af0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フッター (文字)"/>
    <w:basedOn w:val="a0"/>
    <w:link w:val="af2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吹き出し (文字)"/>
    <w:basedOn w:val="a0"/>
    <w:link w:val="af4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6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Tatsuya Mimura</cp:lastModifiedBy>
  <cp:revision>5</cp:revision>
  <dcterms:created xsi:type="dcterms:W3CDTF">2015-12-16T12:47:00Z</dcterms:created>
  <dcterms:modified xsi:type="dcterms:W3CDTF">2015-12-19T01:44:00Z</dcterms:modified>
</cp:coreProperties>
</file>