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B" w:rsidRDefault="00A91EEB" w:rsidP="00A91EEB">
      <w:pPr>
        <w:rPr>
          <w:rFonts w:ascii="Calibri" w:hAnsi="Calibri"/>
          <w:color w:val="1F497D"/>
          <w:sz w:val="22"/>
          <w:szCs w:val="22"/>
        </w:rPr>
      </w:pPr>
      <w:r>
        <w:rPr>
          <w:rFonts w:ascii="Calibri" w:hAnsi="Calibri"/>
          <w:color w:val="1F497D"/>
          <w:sz w:val="22"/>
          <w:szCs w:val="22"/>
        </w:rPr>
        <w:t xml:space="preserve">Dear Devis, </w:t>
      </w:r>
    </w:p>
    <w:p w:rsidR="00A91EEB" w:rsidRDefault="00A91EEB" w:rsidP="00A91EEB">
      <w:pPr>
        <w:rPr>
          <w:rFonts w:ascii="Calibri" w:hAnsi="Calibri"/>
          <w:color w:val="1F497D"/>
          <w:sz w:val="22"/>
          <w:szCs w:val="22"/>
        </w:rPr>
      </w:pPr>
    </w:p>
    <w:p w:rsidR="00A91EEB" w:rsidRDefault="00A91EEB" w:rsidP="00A91EEB">
      <w:pPr>
        <w:rPr>
          <w:rFonts w:ascii="Calibri" w:hAnsi="Calibri"/>
          <w:color w:val="1F497D"/>
          <w:sz w:val="22"/>
          <w:szCs w:val="22"/>
        </w:rPr>
      </w:pPr>
      <w:r>
        <w:rPr>
          <w:rFonts w:ascii="Calibri" w:hAnsi="Calibri"/>
          <w:color w:val="1F497D"/>
          <w:sz w:val="22"/>
          <w:szCs w:val="22"/>
        </w:rPr>
        <w:t xml:space="preserve">Thank you for considering me for the editorial board for the Journal of Phonetics and Audiology.  I am attaching my CV for your review. </w:t>
      </w:r>
    </w:p>
    <w:p w:rsidR="00A91EEB" w:rsidRDefault="00A91EEB" w:rsidP="00A91EEB">
      <w:pPr>
        <w:rPr>
          <w:rFonts w:ascii="Calibri" w:hAnsi="Calibri"/>
          <w:color w:val="1F497D"/>
          <w:sz w:val="22"/>
          <w:szCs w:val="22"/>
        </w:rPr>
      </w:pPr>
    </w:p>
    <w:p w:rsidR="00A91EEB" w:rsidRDefault="00A91EEB" w:rsidP="00A91EEB">
      <w:pPr>
        <w:rPr>
          <w:rFonts w:ascii="Calibri" w:hAnsi="Calibri"/>
          <w:color w:val="1F497D"/>
          <w:sz w:val="22"/>
          <w:szCs w:val="22"/>
        </w:rPr>
      </w:pPr>
      <w:r>
        <w:rPr>
          <w:rFonts w:ascii="Calibri" w:hAnsi="Calibri"/>
          <w:color w:val="1F497D"/>
          <w:sz w:val="22"/>
          <w:szCs w:val="22"/>
        </w:rPr>
        <w:t xml:space="preserve">Here is my biography: </w:t>
      </w:r>
    </w:p>
    <w:p w:rsidR="00A91EEB" w:rsidRDefault="00A91EEB" w:rsidP="00A91EEB">
      <w:pPr>
        <w:shd w:val="clear" w:color="auto" w:fill="FFFFFF"/>
        <w:spacing w:after="288" w:line="336" w:lineRule="atLeast"/>
        <w:rPr>
          <w:rFonts w:ascii="Palatino Linotype" w:hAnsi="Palatino Linotype"/>
          <w:lang w:val="en"/>
        </w:rPr>
      </w:pPr>
      <w:r>
        <w:rPr>
          <w:rFonts w:ascii="Palatino Linotype" w:hAnsi="Palatino Linotype"/>
          <w:lang w:val="en"/>
        </w:rPr>
        <w:t xml:space="preserve">Dr. Melissa Hall received her Doctor of Audiology degree from the University of Florida in May 2010, and her Master of Arts degree in Communication Sciences and Disorders from the University of Central Florida in August 2006.  Dr. Hall is a Clinical Assistant Professor in the College of Public Health and Health Professions at the University of Florida since 2011.  </w:t>
      </w:r>
      <w:r>
        <w:rPr>
          <w:rFonts w:ascii="Palatino Linotype" w:hAnsi="Palatino Linotype"/>
        </w:rPr>
        <w:t>She is proficient in American Sign Language</w:t>
      </w:r>
      <w:r>
        <w:rPr>
          <w:rFonts w:ascii="Palatino Linotype" w:hAnsi="Palatino Linotype"/>
          <w:lang w:val="en"/>
        </w:rPr>
        <w:t xml:space="preserve">, and is dually certified and licensed as an audiologist and a speech-language pathologist.  She co-chaired and presented at the </w:t>
      </w:r>
      <w:r>
        <w:rPr>
          <w:rFonts w:ascii="Palatino Linotype" w:hAnsi="Palatino Linotype"/>
        </w:rPr>
        <w:t xml:space="preserve">inaugural Conference on Pediatric Hearing Loss at the University of Florida, which took place on August 15-16, 2014.  The event provided education for professionals and parents working with children with hearing loss.  In the UF Health Speech and Hearing Center, Dr. Hall specializes in the assessment and evaluation of hearing in infants, children, and adults, performs electrophysiology audiological assessments, and participates in the newborn hearing screening program.  As a team member on the UF Health Cochlear Implant Program, she provides services such as cochlear implant evaluation, programming, and rehabilitation, while working closely with otolaryngology to provide a team approach to patient care.   In addition to the clinical services she provides, Dr. Hall is a clinic preceptor in the Doctor of Audiology degree program, and supervises students in clinical rotations as they hone their clinical skills.  Dr. Hall teaches the following courses in the Doctor of Audiology degree program at the University of Florida: Audiologic Rehabilitation for Children and Education Audiology, Cochlear Implants in the Distance Learning Program, and Advanced Topics in Audiology.  She facilitates clinical data collection and interpretation on multiple research studies within the field of audiology at the University of Florida.  </w:t>
      </w:r>
      <w:r>
        <w:rPr>
          <w:rFonts w:ascii="Palatino Linotype" w:hAnsi="Palatino Linotype"/>
          <w:lang w:val="en"/>
        </w:rPr>
        <w:t xml:space="preserve">Dr. Hall was appointed to the board of the Florida Chapter of AGBell in 2014, and she serves as a committee member of the Audiology Now 2016 Learning Labs for American Academy of Audiology.  Dr. Hall is a member of several audiological societies, including the American Academy of Audiology, the American Speech-Language-Hearing Association, and the Academy of Rehabilitative Audiology. </w:t>
      </w:r>
    </w:p>
    <w:p w:rsidR="00A91EEB" w:rsidRDefault="00A91EEB" w:rsidP="00A91EEB">
      <w:pPr>
        <w:shd w:val="clear" w:color="auto" w:fill="FFFFFF"/>
        <w:spacing w:after="288" w:line="336" w:lineRule="atLeast"/>
        <w:rPr>
          <w:rFonts w:ascii="Palatino Linotype" w:hAnsi="Palatino Linotype"/>
          <w:lang w:val="en"/>
        </w:rPr>
      </w:pPr>
      <w:r>
        <w:rPr>
          <w:rFonts w:ascii="Palatino Linotype" w:hAnsi="Palatino Linotype"/>
          <w:lang w:val="en"/>
        </w:rPr>
        <w:t>Research Interests: spoken language outcomes in children with hearing loss, EAS outcomes, cochlear implants, quality of life and hearing loss, electrophysiology, pediatric audiology</w:t>
      </w:r>
    </w:p>
    <w:p w:rsidR="00A91EEB" w:rsidRDefault="00A91EEB" w:rsidP="00A91EEB">
      <w:pPr>
        <w:rPr>
          <w:rFonts w:ascii="Calibri" w:hAnsi="Calibri"/>
          <w:color w:val="1F497D"/>
          <w:sz w:val="22"/>
          <w:szCs w:val="22"/>
        </w:rPr>
      </w:pPr>
      <w:r>
        <w:rPr>
          <w:rFonts w:ascii="Calibri" w:hAnsi="Calibri"/>
          <w:color w:val="1F497D"/>
          <w:sz w:val="22"/>
          <w:szCs w:val="22"/>
        </w:rPr>
        <w:t xml:space="preserve">Please let me know if you require any additional information. </w:t>
      </w:r>
    </w:p>
    <w:p w:rsidR="00A91EEB" w:rsidRDefault="00A91EEB" w:rsidP="00A91EEB">
      <w:pPr>
        <w:rPr>
          <w:rFonts w:ascii="Calibri" w:hAnsi="Calibri"/>
          <w:color w:val="1F497D"/>
          <w:sz w:val="22"/>
          <w:szCs w:val="22"/>
        </w:rPr>
      </w:pPr>
    </w:p>
    <w:p w:rsidR="00A91EEB" w:rsidRDefault="00A91EEB" w:rsidP="00A91EEB">
      <w:pPr>
        <w:rPr>
          <w:rFonts w:ascii="Calibri" w:hAnsi="Calibri"/>
          <w:color w:val="1F497D"/>
          <w:sz w:val="22"/>
          <w:szCs w:val="22"/>
        </w:rPr>
      </w:pPr>
      <w:r>
        <w:rPr>
          <w:rFonts w:ascii="Calibri" w:hAnsi="Calibri"/>
          <w:color w:val="1F497D"/>
          <w:sz w:val="22"/>
          <w:szCs w:val="22"/>
        </w:rPr>
        <w:t xml:space="preserve">Thank you for your time and consideration. </w:t>
      </w:r>
    </w:p>
    <w:p w:rsidR="00A91EEB" w:rsidRDefault="00A91EEB" w:rsidP="00A91EEB">
      <w:pPr>
        <w:rPr>
          <w:rFonts w:ascii="Calibri" w:hAnsi="Calibri"/>
          <w:color w:val="1F497D"/>
          <w:sz w:val="22"/>
          <w:szCs w:val="22"/>
        </w:rPr>
      </w:pPr>
    </w:p>
    <w:p w:rsidR="00A91EEB" w:rsidRDefault="00A91EEB" w:rsidP="00A91EEB">
      <w:pPr>
        <w:rPr>
          <w:rFonts w:ascii="Palatino Linotype" w:hAnsi="Palatino Linotype"/>
          <w:color w:val="1F497D"/>
          <w:sz w:val="20"/>
          <w:szCs w:val="20"/>
          <w:lang w:eastAsia="en-US"/>
        </w:rPr>
      </w:pPr>
      <w:r>
        <w:rPr>
          <w:rFonts w:ascii="Palatino Linotype" w:hAnsi="Palatino Linotype"/>
          <w:color w:val="1F497D"/>
          <w:sz w:val="20"/>
          <w:szCs w:val="20"/>
          <w:lang w:eastAsia="en-US"/>
        </w:rPr>
        <w:t>Melissa J. W. Hall, Au.D., CCC-A/SLP</w:t>
      </w:r>
      <w:r>
        <w:rPr>
          <w:rFonts w:ascii="Palatino Linotype" w:hAnsi="Palatino Linotype"/>
          <w:color w:val="1F497D"/>
          <w:sz w:val="20"/>
          <w:szCs w:val="20"/>
          <w:lang w:eastAsia="en-US"/>
        </w:rPr>
        <w:br/>
        <w:t>Clinical Assistant Professor</w:t>
      </w:r>
    </w:p>
    <w:p w:rsidR="00DB75B3" w:rsidRDefault="00A91EEB" w:rsidP="00A91EEB">
      <w:r>
        <w:rPr>
          <w:rFonts w:ascii="Palatino Linotype" w:hAnsi="Palatino Linotype"/>
          <w:color w:val="1F497D"/>
          <w:sz w:val="20"/>
          <w:szCs w:val="20"/>
          <w:lang w:eastAsia="en-US"/>
        </w:rPr>
        <w:t>Audiologist and Speech-Language Pathologist</w:t>
      </w:r>
      <w:r>
        <w:rPr>
          <w:rFonts w:ascii="Palatino Linotype" w:hAnsi="Palatino Linotype"/>
          <w:color w:val="1F497D"/>
          <w:sz w:val="20"/>
          <w:szCs w:val="20"/>
          <w:lang w:eastAsia="en-US"/>
        </w:rPr>
        <w:br/>
        <w:t>University of Florida</w:t>
      </w:r>
      <w:r>
        <w:rPr>
          <w:rFonts w:ascii="Palatino Linotype" w:hAnsi="Palatino Linotype"/>
          <w:color w:val="1F497D"/>
          <w:sz w:val="20"/>
          <w:szCs w:val="20"/>
          <w:lang w:eastAsia="en-US"/>
        </w:rPr>
        <w:br/>
      </w:r>
      <w:r>
        <w:rPr>
          <w:rFonts w:ascii="Palatino Linotype" w:hAnsi="Palatino Linotype"/>
          <w:color w:val="1F497D"/>
          <w:sz w:val="20"/>
          <w:szCs w:val="20"/>
          <w:lang w:eastAsia="en-US"/>
        </w:rPr>
        <w:br/>
        <w:t>Department of Speech, Language and Hearing Sciences</w:t>
      </w:r>
      <w:r>
        <w:rPr>
          <w:rFonts w:ascii="Palatino Linotype" w:hAnsi="Palatino Linotype"/>
          <w:color w:val="1F497D"/>
          <w:sz w:val="20"/>
          <w:szCs w:val="20"/>
          <w:lang w:eastAsia="en-US"/>
        </w:rPr>
        <w:br/>
        <w:t>1600 SW Archer Road, Room D2-057</w:t>
      </w:r>
      <w:r>
        <w:rPr>
          <w:rFonts w:ascii="Palatino Linotype" w:hAnsi="Palatino Linotype"/>
          <w:color w:val="1F497D"/>
          <w:sz w:val="20"/>
          <w:szCs w:val="20"/>
          <w:lang w:eastAsia="en-US"/>
        </w:rPr>
        <w:br/>
        <w:t>Gainesville, Florida 32610</w:t>
      </w:r>
      <w:r>
        <w:rPr>
          <w:rFonts w:ascii="Palatino Linotype" w:hAnsi="Palatino Linotype"/>
          <w:color w:val="1F497D"/>
          <w:sz w:val="20"/>
          <w:szCs w:val="20"/>
          <w:lang w:eastAsia="en-US"/>
        </w:rPr>
        <w:br/>
      </w:r>
      <w:r>
        <w:rPr>
          <w:rFonts w:ascii="Palatino Linotype" w:hAnsi="Palatino Linotype"/>
          <w:color w:val="1F497D"/>
          <w:sz w:val="20"/>
          <w:szCs w:val="20"/>
          <w:lang w:eastAsia="en-US"/>
        </w:rPr>
        <w:br/>
        <w:t>Phone:  (352) 273-5555</w:t>
      </w:r>
      <w:r>
        <w:rPr>
          <w:rFonts w:ascii="Palatino Linotype" w:hAnsi="Palatino Linotype"/>
          <w:color w:val="1F497D"/>
          <w:sz w:val="20"/>
          <w:szCs w:val="20"/>
          <w:lang w:eastAsia="en-US"/>
        </w:rPr>
        <w:br/>
        <w:t>Fax:      (352) 846-1565</w:t>
      </w:r>
      <w:bookmarkStart w:id="0" w:name="_GoBack"/>
      <w:bookmarkEnd w:id="0"/>
    </w:p>
    <w:sectPr w:rsidR="00DB7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4A"/>
    <w:rsid w:val="00A30ACD"/>
    <w:rsid w:val="00A91EEB"/>
    <w:rsid w:val="00AC6907"/>
    <w:rsid w:val="00BD5E4A"/>
    <w:rsid w:val="00D7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B"/>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B"/>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Qurram</dc:creator>
  <cp:keywords/>
  <dc:description/>
  <cp:lastModifiedBy>Abdul Qurram</cp:lastModifiedBy>
  <cp:revision>2</cp:revision>
  <dcterms:created xsi:type="dcterms:W3CDTF">2015-09-05T06:23:00Z</dcterms:created>
  <dcterms:modified xsi:type="dcterms:W3CDTF">2015-09-05T06:23:00Z</dcterms:modified>
</cp:coreProperties>
</file>